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138238</wp:posOffset>
                </wp:positionV>
                <wp:extent cx="6705600" cy="1315085"/>
                <wp:effectExtent b="18415" l="0" r="1905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31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8D7" w:rsidDel="00000000" w:rsidP="00D208D7" w:rsidRDefault="00D208D7" w:rsidRPr="00000000" w14:paraId="6CEED995" w14:textId="5AAFB5B7">
                            <w:pPr>
                              <w:pStyle w:val="Encabezado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Identificación</w:t>
                            </w:r>
                            <w:r w:rsidDel="00000000" w:rsidR="00F83CF1" w:rsidRPr="00000000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</w:p>
                          <w:p w:rsidR="00D208D7" w:rsidDel="00000000" w:rsidP="00D208D7" w:rsidRDefault="00D208D7" w:rsidRPr="00000000" w14:paraId="77BA6F5A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Nombre del aprendiz   NDI: </w:t>
                            </w:r>
                          </w:p>
                          <w:p w:rsidR="00D208D7" w:rsidDel="00000000" w:rsidP="00D208D7" w:rsidRDefault="00D208D7" w:rsidRPr="00000000" w14:paraId="590616D0" w14:textId="78F1434C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Regional</w:t>
                            </w:r>
                            <w:r w:rsidDel="00000000" w:rsidR="00F83CF1" w:rsidRPr="00000000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 TOLIMA</w:t>
                            </w:r>
                            <w:r w:rsidDel="00000000" w:rsidR="00000000" w:rsidRPr="00000000">
                              <w:rPr>
                                <w:b w:val="1"/>
                                <w:sz w:val="20"/>
                                <w:lang w:val="es-MX"/>
                              </w:rPr>
                              <w:t xml:space="preserve">             </w:t>
                            </w: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Centro: </w:t>
                            </w:r>
                            <w:r w:rsidDel="00000000" w:rsidR="00000000" w:rsidRPr="00BA6710">
                              <w:rPr>
                                <w:b w:val="1"/>
                                <w:sz w:val="20"/>
                                <w:lang w:val="es-MX"/>
                              </w:rPr>
                              <w:t>INDUSTRIA Y DE LA CONSTRUCCIÓN</w:t>
                            </w: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             N orden:</w:t>
                            </w:r>
                          </w:p>
                          <w:p w:rsidR="00D208D7" w:rsidDel="00000000" w:rsidP="000C20CA" w:rsidRDefault="00D208D7" w:rsidRPr="00000000" w14:paraId="59A61F80" w14:textId="6EF440A2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Programa de Formación: T</w:t>
                            </w:r>
                            <w:r w:rsidDel="00000000" w:rsidR="000C20CA" w:rsidRPr="00000000">
                              <w:rPr>
                                <w:sz w:val="20"/>
                                <w:lang w:val="es-MX"/>
                              </w:rPr>
                              <w:t xml:space="preserve">écnico en Programación de Aplicaciones y Servicios para la Nube </w:t>
                            </w: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  </w:t>
                            </w:r>
                          </w:p>
                          <w:p w:rsidR="00F83CF1" w:rsidDel="00000000" w:rsidP="00D208D7" w:rsidRDefault="00D208D7" w:rsidRPr="00000000" w14:paraId="1F116235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Fecha:       </w:t>
                            </w:r>
                          </w:p>
                          <w:p w:rsidR="00D208D7" w:rsidDel="00000000" w:rsidP="00D208D7" w:rsidRDefault="00D208D7" w:rsidRPr="00BA6710" w14:paraId="55134797" w14:textId="1CA5C8B4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b w:val="1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Ciudad: </w:t>
                            </w:r>
                            <w:r w:rsidDel="00000000" w:rsidR="00000000" w:rsidRPr="00000000">
                              <w:rPr>
                                <w:b w:val="1"/>
                                <w:sz w:val="20"/>
                                <w:lang w:val="es-MX"/>
                              </w:rPr>
                              <w:t>Ibagué</w:t>
                            </w:r>
                            <w:r w:rsidDel="00000000" w:rsidR="00000000" w:rsidRPr="00000000">
                              <w:rPr>
                                <w:b w:val="1"/>
                                <w:sz w:val="20"/>
                                <w:lang w:val="es-MX"/>
                              </w:rPr>
                              <w:tab/>
                            </w:r>
                            <w:r w:rsidDel="00000000" w:rsidR="00000000" w:rsidRPr="00000000">
                              <w:rPr>
                                <w:b w:val="1"/>
                                <w:sz w:val="20"/>
                                <w:lang w:val="es-MX"/>
                              </w:rPr>
                              <w:tab/>
                            </w:r>
                          </w:p>
                          <w:p w:rsidR="00D208D7" w:rsidDel="00000000" w:rsidP="00D208D7" w:rsidRDefault="00D208D7" w:rsidRPr="00000000" w14:paraId="5FAE60BE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138238</wp:posOffset>
                </wp:positionV>
                <wp:extent cx="6724650" cy="13335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24650" cy="1333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-577524</wp:posOffset>
                </wp:positionH>
                <wp:positionV relativeFrom="paragraph">
                  <wp:posOffset>252346</wp:posOffset>
                </wp:positionV>
                <wp:extent cx="6705600" cy="1028700"/>
                <wp:effectExtent b="19050" l="0" r="1905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8D7" w:rsidDel="00000000" w:rsidP="00D208D7" w:rsidRDefault="00D208D7" w:rsidRPr="00000000" w14:paraId="2AC7020E" w14:textId="7777777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2- Propósito</w:t>
                            </w:r>
                          </w:p>
                          <w:p w:rsidR="00D208D7" w:rsidDel="00000000" w:rsidP="00D208D7" w:rsidRDefault="00D208D7" w:rsidRPr="00000000" w14:paraId="2FA6995F" w14:textId="77777777">
                            <w:pPr>
                              <w:pStyle w:val="Textoindependiente"/>
                              <w:ind w:left="705"/>
                              <w:rPr>
                                <w:sz w:val="20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</w:rPr>
      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      </w:r>
                          </w:p>
                          <w:p w:rsidR="00D208D7" w:rsidDel="00000000" w:rsidP="00D208D7" w:rsidRDefault="00D208D7" w:rsidRPr="00000000" w14:paraId="25569387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  <w:p w:rsidR="00D208D7" w:rsidDel="00000000" w:rsidP="00D208D7" w:rsidRDefault="00D208D7" w:rsidRPr="00000000" w14:paraId="0566567F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-577524</wp:posOffset>
                </wp:positionH>
                <wp:positionV relativeFrom="paragraph">
                  <wp:posOffset>252346</wp:posOffset>
                </wp:positionV>
                <wp:extent cx="6724650" cy="104775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246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-598789</wp:posOffset>
                </wp:positionH>
                <wp:positionV relativeFrom="paragraph">
                  <wp:posOffset>201738</wp:posOffset>
                </wp:positionV>
                <wp:extent cx="6705600" cy="963295"/>
                <wp:effectExtent b="27305" l="0" r="1905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8D7" w:rsidDel="00000000" w:rsidP="00D208D7" w:rsidRDefault="00D208D7" w:rsidRPr="00000000" w14:paraId="7F10F267" w14:textId="7777777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3-Orientaciones</w:t>
                            </w:r>
                          </w:p>
                          <w:p w:rsidR="00D208D7" w:rsidDel="00000000" w:rsidP="00D208D7" w:rsidRDefault="00D208D7" w:rsidRPr="00000000" w14:paraId="48306516" w14:textId="7777777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ab/>
                              <w:t>-Analice detenidamente los elementos y componentes de la norma de CL y/o Resultado de Aprendizaje.</w:t>
                            </w:r>
                          </w:p>
                          <w:p w:rsidR="00D208D7" w:rsidDel="00000000" w:rsidP="00D208D7" w:rsidRDefault="00D208D7" w:rsidRPr="00000000" w14:paraId="03A2C6A7" w14:textId="7777777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ab/>
                              <w:t>-Responda individual y objetivamente los aspectos que se señalan a continuación.</w:t>
                            </w:r>
                          </w:p>
                          <w:p w:rsidR="00D208D7" w:rsidDel="00000000" w:rsidP="00D208D7" w:rsidRDefault="00D208D7" w:rsidRPr="00000000" w14:paraId="16AB96FD" w14:textId="77777777">
                            <w:pPr>
                              <w:ind w:left="708"/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-Tenga en cuenta que de las fortalezas que usted identifique y crea poseer, se deben presentar evidencias; con los aspectos faltantes se traza el plan de mejoramiento y/o actualización de la formación.</w:t>
                            </w:r>
                          </w:p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-598789</wp:posOffset>
                </wp:positionH>
                <wp:positionV relativeFrom="paragraph">
                  <wp:posOffset>201738</wp:posOffset>
                </wp:positionV>
                <wp:extent cx="6724650" cy="9906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24650" cy="990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-548314</wp:posOffset>
                </wp:positionH>
                <wp:positionV relativeFrom="paragraph">
                  <wp:posOffset>210938</wp:posOffset>
                </wp:positionV>
                <wp:extent cx="6705600" cy="441325"/>
                <wp:effectExtent b="15875" l="0" r="1905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8D7" w:rsidDel="00000000" w:rsidP="00D208D7" w:rsidRDefault="00D208D7" w:rsidRPr="00000000" w14:paraId="344478E5" w14:textId="77777777">
                            <w:pPr>
                              <w:pStyle w:val="Ttulo1"/>
                            </w:pPr>
                            <w:r w:rsidDel="00000000" w:rsidR="00000000" w:rsidRPr="00000000">
                              <w:t>TITULACION: TÉCNICO EN PROGRAMACIÓN DE APLICACIONES Y SERVICIOS PARA LA NUBE</w:t>
                            </w:r>
                          </w:p>
                          <w:p w:rsidR="00D208D7" w:rsidDel="00000000" w:rsidP="00D208D7" w:rsidRDefault="00D208D7" w:rsidRPr="002D5D0C" w14:paraId="41DEC32E" w14:textId="77777777">
                            <w:pPr>
                              <w:rPr>
                                <w:lang w:val="es-MX"/>
                              </w:rPr>
                            </w:pPr>
                          </w:p>
                          <w:p w:rsidR="00D208D7" w:rsidDel="00000000" w:rsidP="00D208D7" w:rsidRDefault="00D208D7" w:rsidRPr="00000000" w14:paraId="19F29B52" w14:textId="77777777"/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-548314</wp:posOffset>
                </wp:positionH>
                <wp:positionV relativeFrom="paragraph">
                  <wp:posOffset>210938</wp:posOffset>
                </wp:positionV>
                <wp:extent cx="6724650" cy="4572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24650" cy="457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0"/>
        <w:tblW w:w="9516.0" w:type="dxa"/>
        <w:jc w:val="left"/>
        <w:tblLayout w:type="fixed"/>
        <w:tblLook w:val="0400"/>
      </w:tblPr>
      <w:tblGrid>
        <w:gridCol w:w="669"/>
        <w:gridCol w:w="1533"/>
        <w:gridCol w:w="1919"/>
        <w:gridCol w:w="3829"/>
        <w:gridCol w:w="706"/>
        <w:gridCol w:w="706"/>
        <w:gridCol w:w="154"/>
        <w:tblGridChange w:id="0">
          <w:tblGrid>
            <w:gridCol w:w="669"/>
            <w:gridCol w:w="1533"/>
            <w:gridCol w:w="1919"/>
            <w:gridCol w:w="3829"/>
            <w:gridCol w:w="706"/>
            <w:gridCol w:w="706"/>
            <w:gridCol w:w="154"/>
          </w:tblGrid>
        </w:tblGridChange>
      </w:tblGrid>
      <w:tr>
        <w:trPr>
          <w:cantSplit w:val="0"/>
          <w:trHeight w:val="45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Arial Narrow" w:cs="Arial Narrow" w:eastAsia="Arial Narrow" w:hAnsi="Arial Narrow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8"/>
                <w:szCs w:val="18"/>
                <w:rtl w:val="0"/>
              </w:rPr>
              <w:t xml:space="preserve">No.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COMPETENCIAS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RAP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EVIDENCIAS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TENGO 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NO TENGO </w:t>
            </w:r>
          </w:p>
        </w:tc>
      </w:tr>
      <w:tr>
        <w:trPr>
          <w:cantSplit w:val="0"/>
          <w:trHeight w:val="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1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220501092 CONSTRUCCIÓN DE REQUISITOS DEL SOFTWARE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220501092-01- PLANEAR EL PROCESO DE RECOLECCIÓN DE LA INFORMACIÓN DE ACUERDO CON LAS</w:t>
              <w:br w:type="textWrapping"/>
              <w:t xml:space="preserve">NECESIDADES DEL SOFTWARE A DESARROLLAR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IDENTIFICAR A LAS PERSONAS INTERESADAS.</w:t>
              <w:br w:type="textWrapping"/>
              <w:t xml:space="preserve">- IDENTIFICAR FUENTES DE INFORMACIÓN.</w:t>
              <w:br w:type="textWrapping"/>
              <w:t xml:space="preserve">- DETERMINAR TÉCNICAS DE ELICITACIÓN DE REQUISITOS.</w:t>
              <w:br w:type="textWrapping"/>
              <w:t xml:space="preserve">- DISEÑAR INSTRUMENTOS DE RECOLECCIÓN DE INFORMACIÓN.</w:t>
              <w:br w:type="textWrapping"/>
              <w:t xml:space="preserve">- UTILIZAR INSTRUMENTOS DE RECOLECCIÓN DE INFORMACIÓN.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220501092-02- REALIZAR EL INFORME DE LOS REQUISITOS DEL SOFTWARE SEGÚN EL ANÁLISIS DE LA INFORMACION RECOLECTADA.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  APLICAR TÉCNICAS DE ANÁLISIS DE REQUISITOS.</w:t>
              <w:br w:type="textWrapping"/>
              <w:t xml:space="preserve">- RECONOCER ESTÁNDARES DE ESPECIFICACIÓN DE REQUISITOS.</w:t>
              <w:br w:type="textWrapping"/>
              <w:t xml:space="preserve">- IDENTIFICAR NORMAS DE ESPECIFICACIÓN DE REQUISITOS.</w:t>
              <w:br w:type="textWrapping"/>
              <w:t xml:space="preserve">- REALIZAR INFORME DE ESPECIFICACIÓN DE REQUISITOS DE SOFTWARE EN PROYECTOS TRADICIONALES Y</w:t>
              <w:br w:type="textWrapping"/>
              <w:t xml:space="preserve">ÁGILES.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220501092-03- VALIDAR EL INFORME DE LOS REQUISITOS DEL SOFTWARE CON EL CLIENTE, DE ACUERDO CON</w:t>
              <w:br w:type="textWrapping"/>
              <w:t xml:space="preserve">LAS NECESIDADES DEL SOFTWARE A DESARROLLAR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5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SELECCIONAR TÉCNICAS DE VALIDACIÓN DE REQUISITOS.</w:t>
              <w:br w:type="textWrapping"/>
              <w:t xml:space="preserve">- APLICAR TÉCNICAS DE VALIDACIÓN DE REQUISITOS.</w:t>
              <w:br w:type="textWrapping"/>
              <w:t xml:space="preserve">- REALIZAR AJUSTES A LA ESPECIFICACIÓN DE REQUISITOS.</w:t>
              <w:br w:type="textWrapping"/>
              <w:t xml:space="preserve">- UTILIZAR HERRAMIENTAS DE GESTIÓN DE REQUISITOS.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2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220501096 CONSTRUCCION DE ALGORITMOS EN SOLUCIONES DE SOFTWARE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220501096 -01- IDENTIFICAR LOS COMPONENTES DE UN ALGORITMO PARA DAR SOLUCIÓN A UN PROBLEMA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 DEFINIR CONCEPTO DE ALGORITMO.</w:t>
              <w:br w:type="textWrapping"/>
              <w:t xml:space="preserve">- SELECCIONAR PARÁMETROS DE VALORACIÓN DE LAS SOLICITUDES.</w:t>
              <w:br w:type="textWrapping"/>
              <w:t xml:space="preserve">- RESOLVER EJERCICIOS DE RAZONAMIENTO LÓGICO - MATEMÁTICO.</w:t>
              <w:br w:type="textWrapping"/>
              <w:t xml:space="preserve">- DETERMINAR PROCESOS EN LA DEFINICIÓN Y SOLUCIÓN DE PROBLEMAS.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220501096 -02- DISEÑAR ALGORITMOS DE ACUERDO CON EL PROBLEMA A SOLUCIONAR.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  IMPLEMENTAR ELEMENTOS METODOLÓGICOS EN EL DISEÑO DE ALGORITMOS.</w:t>
              <w:br w:type="textWrapping"/>
              <w:t xml:space="preserve">- SOLUCIONAR PROBLEMAS DE LÓGICA PROPOSICIONAL.</w:t>
              <w:br w:type="textWrapping"/>
              <w:t xml:space="preserve">- APLICAR ESTRUCTURAS SECUENCIALES EN LA CONSTRUCCIÓN DE ALGORITMOS.</w:t>
              <w:br w:type="textWrapping"/>
              <w:t xml:space="preserve">- APLICAR ESTRUCTURAS DE CONTROL EN LA CONSTRUCCIÓN DE ALGORITMOS.APLICAR             -ESTRUCTURAS CÍCLICAS EN LA CONSTRUCCIÓN DE ALGORITMOS.</w:t>
              <w:br w:type="textWrapping"/>
              <w:t xml:space="preserve">- IMPLEMENTAR FUNCIONES Y PROCEDIMIENTOS.</w:t>
              <w:br w:type="textWrapping"/>
              <w:t xml:space="preserve">- CONSTRUIR ARREGLOS Y MATRICES.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7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220501096 -03- CODIFICAR EL ALGORITMO DE LA SOLUCIÓN DEL PROBLEMA DE ACUERDO AL LENGUAJE DE</w:t>
              <w:br w:type="textWrapping"/>
              <w:t xml:space="preserve">PROGRAMACIÓN SELECCIONADO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A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RECONOCER TIPOS DE LENGUAJES DE PROGRAMACIÓN.</w:t>
              <w:br w:type="textWrapping"/>
              <w:t xml:space="preserve">- APLICAR ESTRUCTURAS SECUENCIALES.</w:t>
              <w:br w:type="textWrapping"/>
              <w:t xml:space="preserve">- CODIFICAR ESTRUCTURAS DE CONTROL.</w:t>
              <w:br w:type="textWrapping"/>
              <w:t xml:space="preserve">- APLICAR ESTRUCTURAS CÍCLICAS.</w:t>
              <w:br w:type="textWrapping"/>
              <w:t xml:space="preserve">- CODIFICAR FUNCIONES Y PROCEDIMIENTOS.</w:t>
              <w:br w:type="textWrapping"/>
              <w:t xml:space="preserve">- CONSTRUIR ARREGLOS.</w:t>
              <w:br w:type="textWrapping"/>
              <w:t xml:space="preserve">- REVISAR LA ESTRUCTURA LÓGICA DEL CÓDIGO DEL PROGRAMA.</w:t>
              <w:br w:type="textWrapping"/>
              <w:t xml:space="preserve">- APLICAR CONTROLES DE VALIDACIÓN EN LA ENTRADA DE DATOS.</w:t>
              <w:br w:type="textWrapping"/>
              <w:t xml:space="preserve">- APLICAR DEPURACIÓN AL CÓDIGO DE PROGRAMACIÓN DISEÑADO.</w:t>
              <w:br w:type="textWrapping"/>
              <w:t xml:space="preserve">- CORREGIR LOS ERRORES ENCONTRADOS.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220501046 - USO DE HERRAMIENTAS INFORMÁTICAS DE ACUERDO CON LAS NECESIDADES DE MANEJO DE INFORMACIÓN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220501046-01 - Seleccionar herramientas de Tecnologías de la Información y la Comunicación (TIC), de acuerdo con las necesidades identificadas.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Reconocer 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0"/>
                <w:szCs w:val="20"/>
                <w:rtl w:val="0"/>
              </w:rPr>
              <w:t xml:space="preserve">software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de sistemas,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0"/>
                <w:szCs w:val="20"/>
                <w:rtl w:val="0"/>
              </w:rPr>
              <w:t xml:space="preserve">software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de programación y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0"/>
                <w:szCs w:val="20"/>
                <w:rtl w:val="0"/>
              </w:rPr>
              <w:t xml:space="preserve">software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de aplicaciones.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220501046-02 - Usar herramientas TIC, de acuerdo con los requerimientos, manuales de funcionamiento, procedimientos y estándares.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Términos y funcionalidades de la ofimática.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X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220501046-03 - Verificar los resultados obtenidos, de acuerdo con los requerimientos.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220501046-04 - Implementar buenas prácticas de uso, de acuerdo con la tecnología empleada.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Producto orientado desde las TIC.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X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4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220501113 IMPLEMENTACION BASE DE DATOS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RAP 1 220501113  - 01                                                                                                                                                                                                               MODELAR LA BASE DE DATOS DE ACUERDO A LOS REQUERIMIENTOS DEL SISTEMA INFORMÁTICO.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IDENTIFICAR LAS DIFERENTES FUENTES Y TIPOS DE INFORMACIÓN.</w:t>
              <w:br w:type="textWrapping"/>
              <w:t xml:space="preserve">- SELECCIONAR EL TIPO DE BASE DE DATOS A EMPLEAR EN EL DESARROLLO DEL PROYECTO.</w:t>
              <w:br w:type="textWrapping"/>
              <w:t xml:space="preserve">- ALISTAR LAS HERRAMIENTAS NECESARIAS EN LA IMPLEMENTACIÓN LA BASE DE DATOS.</w:t>
              <w:br w:type="textWrapping"/>
              <w:t xml:space="preserve">- DISEÑAR LA BASE DE DATOS A EMPLEAR EN EL DESARROLLO DEL PROYECTO ORGANIZAR LAS VARIABLES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RAP 2  220501113  - 02                                                                                                                                                                                                            IMPLEMENTAR LA BASE DE DATOS DE ACUERDO CON EL MODELO Y LOS REQUISITOS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 INSTALAR GESTOR DE BASE DE DATOS RELACIONALES Y NOSQL.</w:t>
              <w:br w:type="textWrapping"/>
              <w:t xml:space="preserve">- CONFIGURAR GESTOR DE BASE DE DATOS RELACIONAL Y NOSQL.</w:t>
              <w:br w:type="textWrapping"/>
              <w:t xml:space="preserve">- CONSTRUIR LAS SENTENCIAS DDL PARA LA CREACIÓN DE BASES DE DATOS.</w:t>
              <w:br w:type="textWrapping"/>
              <w:t xml:space="preserve">- CONSTRUIR LAS RESTRICCIONES DE INTEGRIDAD BASES DE DATOS EN LEGUAJE DDL.</w:t>
              <w:br w:type="textWrapping"/>
              <w:t xml:space="preserve">- MANIPULAR LOS DATOS USANDO SENTENCIAS DML.</w:t>
              <w:br w:type="textWrapping"/>
              <w:t xml:space="preserve">- ELABORAR CONSULTAS UTILIZANDO OPERADORES DML.</w:t>
              <w:br w:type="textWrapping"/>
              <w:t xml:space="preserve">- CONSTRUIR BASE DATOS NOSQL.                                                                                                                                                -  MANIPULAR LOS DATOS DE UNA BASE DE DATOS NOSQL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RAP 3  220501113  - 03                                                                                                                                                                                                               VALIDAR LA BASE DE DATOS IMPLEMENTADA DE ACUERDO A REQUERIMIENTOS DEL SISTEMA</w:t>
              <w:br w:type="textWrapping"/>
              <w:t xml:space="preserve">INFORMÁTICO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CONSTRUIR SENTENCIAS DCL PARA GESTIÓN DE PERMISOS DE ACCESO A LOS DATOS.</w:t>
              <w:br w:type="textWrapping"/>
              <w:t xml:space="preserve">- REALIZAR PRUEBAS DE EJECUCIÓN DE SCRIPTS DDL Y DML.</w:t>
              <w:br w:type="textWrapping"/>
              <w:t xml:space="preserve">- EJECUTAR PRUEBAS DE INTEGRIDAD DE LOS DATOS E INTEGRIDAD REFERENCIAL.</w:t>
              <w:br w:type="textWrapping"/>
              <w:t xml:space="preserve">- CONFIGURAR COPIAS DE SEGURIDAD Y RESTAURACIÓN DE BASES DE DATOS RELACIONALES Y NOSQL.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5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220501095 APLICAR EL ENFOQUE DE LA PROGRAMACIÓN ORIENTADA A OBJETOS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220501095-01- INTERPRETAR EL INFORME DE REQUERIMIENTOS DE ACUERDO CON LAS NECESIDADES DEL</w:t>
              <w:br w:type="textWrapping"/>
              <w:t xml:space="preserve">CLIENTE.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RECONOCER LOS REQUERIMIENTOS Y ESCENARIOS.</w:t>
              <w:br w:type="textWrapping"/>
              <w:t xml:space="preserve">- DETERMINAR OBJETOS Y CLASES.</w:t>
              <w:br w:type="textWrapping"/>
              <w:t xml:space="preserve">- ESPECIFICAR ATRIBUTOS Y MÉTODOS.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220501095-02- DISEÑAR SOLUCIONES DE SOFTWARE DE ACUERDO AL PARADIGMA DE LA PROGRAMACIÓN</w:t>
              <w:br w:type="textWrapping"/>
              <w:t xml:space="preserve">ORIENTADA A OBJETOS.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br w:type="textWrapping"/>
              <w:t xml:space="preserve">- IDENTIFICAR RELACIONES DE CLASES.</w:t>
              <w:br w:type="textWrapping"/>
              <w:t xml:space="preserve">- DISEÑAR EL DIAGRAMA DE CLASES.</w:t>
              <w:br w:type="textWrapping"/>
              <w:t xml:space="preserve">- USAR HERRAMIENTAS CASE.</w:t>
              <w:br w:type="textWrapping"/>
              <w:t xml:space="preserve">- CONSTRUIR ARREGLOS Y MATRICES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220501095-03- DESARROLLAR APLICACIONES DE ACUERDO A LOS DISEÑOS CONSTRUIDOS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APLICAR EL PARADIGMA DE LA PROGRAMACIÓN ORIENTADA A OBJETOS.</w:t>
              <w:br w:type="textWrapping"/>
              <w:t xml:space="preserve">- CODIFICAR EL DIAGRAMA DE CLASES.</w:t>
              <w:br w:type="textWrapping"/>
              <w:t xml:space="preserve">- APLICAR REUTILIZACIÓN DE CÓDIGO (EXTENSIBILIDAD, TIPO DE HERENCIA, AMBIGÜEDAD).</w:t>
              <w:br w:type="textWrapping"/>
              <w:t xml:space="preserve">- APLICAR LA IMPLEMENTACIÓN DE LA HERENCIA EN OBJETOS.</w:t>
              <w:br w:type="textWrapping"/>
              <w:t xml:space="preserve">- APLICAR EL USO DE SOBRECARGA DE OPERADORES (UNARIOS, BINARIOS).</w:t>
              <w:br w:type="textWrapping"/>
              <w:t xml:space="preserve">- APLICAR CONTROLES DE VALIDACIÓN.</w:t>
              <w:br w:type="textWrapping"/>
              <w:t xml:space="preserve">- REALIZAR AJUSTES AL PROGRAMA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6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220501123 CONSTRUIR  APLICACIONES WEB ORIENTADAS A SERVICIOS.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220501123-01- SELECCIONAR LAS TECNOLOGÍAS PARA LA CONSTRUCCIÓN DE APLICACIONES WEB DE</w:t>
              <w:br w:type="textWrapping"/>
              <w:t xml:space="preserve">ACUERDO A LOS REQUISITOS TÉCNICOS.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ESPECIFICAR EL FUNCIONAMIENTO WEB EN INTERNET.</w:t>
              <w:br w:type="textWrapping"/>
              <w:t xml:space="preserve">- CARACTERIZAR LAS TECNOLOGÍAS DEL DESARROLLO WEB.</w:t>
              <w:br w:type="textWrapping"/>
              <w:t xml:space="preserve">- RECONOCER LA ARQUITECTURA DE UNA API ORIENTADA A SERVICIOS.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220501123-02- CONSTRUIR LA API DE ACUERDO CON LOS REQUERIMIENTOS ESTABLECIDOS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PREPARAR EL ENTORNO DE DESARROLLO INTEGRADO DE LA API.</w:t>
              <w:br w:type="textWrapping"/>
              <w:t xml:space="preserve">- DESARROLLAR LA API.</w:t>
              <w:br w:type="textWrapping"/>
              <w:t xml:space="preserve">- PROBAR LA API.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220501123-03- DISEÑAR LAS CARACTERÍSTICAS DE LA INTERFAZ GRÁFICA DE LA APLICACIÓN WEB DE</w:t>
              <w:br w:type="textWrapping"/>
              <w:t xml:space="preserve">ACUERDO CON LOS REQUISITOS DEL SISTEMA.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ELABORAR EL SISTEMA DE NAVEGACIÓN.</w:t>
              <w:br w:type="textWrapping"/>
              <w:t xml:space="preserve">- DISEÑAR EL WIREFRAME Y EL CONTENIDO.</w:t>
              <w:br w:type="textWrapping"/>
              <w:t xml:space="preserve">- DISEÑAR LA INTERFAZ DEL SITIO WEB.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220501123-04- CONSTRUIR EL FRONTEND DE LA APLICACIÓN WEB SEGÚN EL DISEÑO ESTABLECIDO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DESARROLLAR LA ESTRUCTURA DEL SITIO WEB.</w:t>
              <w:br w:type="textWrapping"/>
              <w:t xml:space="preserve">- CONSUMIR EL API RESTFULL.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7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220501121  INTEGRACIÓN DE PRÁCTICAS DE DEVOPS EN LA CONSTRUCCIÓN DE SISTEMAS DE INFORMACIÓN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220501121-01- DISEÑAR EL PROCESO PARA SOPORTAR PRÁCTICAS DE DEVOPS EN ENTORNOS DE</w:t>
              <w:br w:type="textWrapping"/>
              <w:t xml:space="preserve">DESARROLLO DE SOFTWARE SEGÚN BUENAS PRÁCTICAS DE LA INDUSTRIA.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IDENTIFICAR LOS ELEMENTOS REQUERIDOS DEL PROCESO DE ADOPCIÓN DE DEVOPS.</w:t>
              <w:br w:type="textWrapping"/>
              <w:t xml:space="preserve">- DISEÑAR UN PROCESO DE ADOPCIÓN DE DEVOPS.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220501121-02- INTEGRAR HERRAMIENTAS TECNOLÓGICAS DE SOPORTE A PRÁCTICAS DE DEVOPS SEGÚN</w:t>
              <w:br w:type="textWrapping"/>
              <w:t xml:space="preserve">BUENAS PRÁCTICAS DE LA INDUSTRIA.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UTILIZAR HERRAMIENTAS DE INTEGRACIÓN CONTINUA EN LA CONSTRUCCIÓN DE UN PRODUCTO/SERVICIO</w:t>
              <w:br w:type="textWrapping"/>
              <w:t xml:space="preserve">DE SOFTWARE.</w:t>
              <w:br w:type="textWrapping"/>
              <w:t xml:space="preserve">- UTILIZAR HERRAMIENTAS DE ENTREGA CONTINUO EN PROCESOS DE CONSTRUCCIÓN DE UN PRODUCTO /</w:t>
              <w:br w:type="textWrapping"/>
              <w:t xml:space="preserve">SERVICIO DE SOFTWARE.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8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220501106 DESPLEGAR APLICACIONES Y SERVICIOS EN LA NUBE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220501106-01- PLANEAR ACTIVIDADES DE CONFIGURACIÓN DEL HARDWARE, DISPOSITIVOS DE CÓMPUTO Y</w:t>
              <w:br w:type="textWrapping"/>
              <w:t xml:space="preserve">SISTEMAS OPERATIVOS NECESARIOS PARA LA IMPLEMENTACIÓN Y DESPLIEGUE DE SERVICIOS Y RECOLECTAR INFORMACIÓN DE ACUERDO A LAS NECESIDADES DEL CLIENTE.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1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DISEÑAR LOS INSTRUMENTOS DE ESPECIFICACIÓN DE REQUISITOS ARQUITECTÓNICOS.</w:t>
              <w:br w:type="textWrapping"/>
              <w:t xml:space="preserve">- APLICAR LOS INSTRUMENTOS DE ESPECIFICACIÓN DE REQUISITOS ARQUITECTÓNICOS.</w:t>
              <w:br w:type="textWrapping"/>
              <w:t xml:space="preserve">- APLICAR PRINCIPIOS DE BUENAS PRÁCTICAS EN LA DEFINICIÓN DE LA ARQUITECTURA DEL PROYECTO.</w:t>
              <w:br w:type="textWrapping"/>
              <w:t xml:space="preserve">- IDENTIFICAR LOS REQUISITOS DE HARDWARE Y SOFTWARE EN EL DESARROLLO E IMPLEMENTACIÓN DEL</w:t>
              <w:br w:type="textWrapping"/>
              <w:t xml:space="preserve">PROYECTO DE SOFTWARE.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220501106-02- APROVISIONAR PLATAFORMAS Y SERVICIOS DE INFRAESTRUCTURA TECNOLÓGICAS</w:t>
              <w:br w:type="textWrapping"/>
              <w:t xml:space="preserve">NECESARIAS EN EL DESPLIEGUE DE SERVICIOS SEGÚN LOS REQUERIMIENTOS TÉCNICOS DE LAS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8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 DEFINIR LOS COMPONENTES TECNOLÓGICOS DE HARDWARE Y SOFTWARE.</w:t>
              <w:br w:type="textWrapping"/>
              <w:t xml:space="preserve">- CREAR LA MÁQUINA VIRTUAL (PVS), O CONTENEDOR.</w:t>
              <w:br w:type="textWrapping"/>
              <w:t xml:space="preserve">- CONFIGURAR COMPONENTES DE INTERCONEXIÓN EN AMBIENTES CLOUD.</w:t>
              <w:br w:type="textWrapping"/>
              <w:t xml:space="preserve">- DESPLEGAR EL SERVICIO O APLICACIÓN REQUERIDA.</w:t>
              <w:br w:type="textWrapping"/>
              <w:t xml:space="preserve">- IMPLEMENTAR ESTRATEGIAS Y MECANISMOS DE PROTECCIÓN, SEGURIDAD Y CIBERSEGURIDAD EN LOS</w:t>
              <w:br w:type="textWrapping"/>
              <w:t xml:space="preserve">SERVICIOS Y APLICACIONES DISPUESTO EN LA NUBE.</w:t>
              <w:br w:type="textWrapping"/>
              <w:t xml:space="preserve">- ELABORAR DOCUMENTACIÓN TÉCNICA DEL PROCESO DE INSTALACIÓN Y CONFIGURACIÓN.D5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220501106-03- VERIFICAR EL FUNCIONAMIENTO DE LOS SERVICIOS Y ARQUITECTURA DE CÓMPUTO DE</w:t>
              <w:br w:type="textWrapping"/>
              <w:t xml:space="preserve">ACUERDO A POLÍTICAS DE LA ORGANIZACIÓN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F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PROBAR EL FUNCIONAMIENTO DE LOS SERVICIOS DE PLATAFORMA E INFRAESTRUCTURA.</w:t>
              <w:br w:type="textWrapping"/>
              <w:t xml:space="preserve">- PROBAR LA CARGA QUE PUEDE SOPORTAR LOS SERVICIOS DESPLEGADOS.</w:t>
              <w:br w:type="textWrapping"/>
              <w:t xml:space="preserve">- REALIZAR LA PRUEBA DE ESTRÉS DETERMINANDO EL PUNTO DE INTERRUPCIÓN DEL SISTEMA.</w:t>
              <w:br w:type="textWrapping"/>
              <w:t xml:space="preserve">- DETERMINAR EL NIVEL DE SERVICIO GENERAL A PROVEER.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220501106-04- GESTIONAR LOS SERVICIOS Y RECURSOS COMPUTACIONALES PARA GARANTIZAR EL</w:t>
              <w:br w:type="textWrapping"/>
              <w:t xml:space="preserve">FUNCIONAMIENTO DE LA PLATAFORMA TECNOLÓGICA SEGÚN LOS ACUERDOS DE NIVEL DE SERVICIO</w:t>
              <w:br w:type="textWrapping"/>
              <w:t xml:space="preserve">ESTABLECIDOS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6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ESTABLECER ESTRATEGIAS DE MEJORA CONTINUA DEL SERVICIO.</w:t>
              <w:br w:type="textWrapping"/>
              <w:t xml:space="preserve">- MANTENER LA BITÁCORA DE ACTIVIDADES Y EVENTOS DE LA INFRAESTRUCTURA Y LAS PLATAFORMAS</w:t>
              <w:br w:type="textWrapping"/>
              <w:t xml:space="preserve">TECNOLÓGICAS.</w:t>
              <w:br w:type="textWrapping"/>
              <w:t xml:space="preserve">- GESTIONAR LAS PLATAFORMAS DE ADMINISTRACIÓN Y SUPERVISIÓN DE COMPONENTES Y SERVICIOS EN</w:t>
              <w:br w:type="textWrapping"/>
              <w:t xml:space="preserve">AMBIENTES CLOUD.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X</w:t>
            </w: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pgSz w:h="15840" w:w="12240" w:orient="portrait"/>
      <w:pgMar w:bottom="1418" w:top="1418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Narrow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-548506</wp:posOffset>
              </wp:positionH>
              <wp:positionV relativeFrom="paragraph">
                <wp:posOffset>-290726</wp:posOffset>
              </wp:positionV>
              <wp:extent cx="6692265" cy="712382"/>
              <wp:effectExtent b="12065" l="0" r="13335" t="0"/>
              <wp:wrapNone/>
              <wp:docPr id="3" name=""/>
              <a:graphic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92265" cy="7123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F6089" w:rsidDel="00000000" w:rsidP="00FF6089" w:rsidRDefault="00FF6089" w:rsidRPr="00DA2616" w14:paraId="103DE09E" w14:textId="77777777">
                          <w:pPr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</w:pPr>
                          <w:r w:rsidDel="00000000" w:rsidR="00000000" w:rsidRPr="00DA2616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 xml:space="preserve">FORMATO </w:t>
                          </w:r>
                          <w:r w:rsidDel="00000000" w:rsidR="00000000" w:rsidRPr="00000000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>AUTO</w:t>
                          </w:r>
                          <w:r w:rsidDel="00000000" w:rsidR="00000000" w:rsidRPr="00DA2616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>DIAGNOSTICO</w:t>
                          </w:r>
                        </w:p>
                        <w:p w:rsidR="00FF6089" w:rsidDel="00000000" w:rsidP="00FF6089" w:rsidRDefault="00FF6089" w:rsidRPr="00DA2616" w14:paraId="6AF955CC" w14:textId="61DC2465">
                          <w:pPr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</w:pPr>
                          <w:r w:rsidDel="00000000" w:rsidR="00000000" w:rsidRPr="00000000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>F08-6060-005</w:t>
                          </w:r>
                          <w:r w:rsidDel="00000000" w:rsidR="00000000" w:rsidRPr="00DA2616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 xml:space="preserve"> / 03-09 Versión 1</w:t>
                          </w:r>
                        </w:p>
                        <w:p w:rsidR="00FF6089" w:rsidDel="00000000" w:rsidP="00FF6089" w:rsidRDefault="00FF6089" w:rsidRPr="00DA2616" w14:paraId="7A5D6299" w14:textId="77777777">
                          <w:pPr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</w:pPr>
                          <w:r w:rsidDel="00000000" w:rsidR="00000000" w:rsidRPr="00DA2616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 xml:space="preserve">Proceso: Ejecución de </w:t>
                          </w:r>
                          <w:smartTag w:uri="urn:schemas-microsoft-com:office:smarttags" w:element="PersonName">
                            <w:smartTagPr>
                              <w:attr w:name="ProductID" w:val="la Formaci￳n Profesional"/>
                            </w:smartTagPr>
                            <w:r w:rsidDel="00000000" w:rsidR="00000000" w:rsidRPr="00DA2616">
                              <w:rPr>
                                <w:b w:val="1"/>
                                <w:sz w:val="20"/>
                                <w:szCs w:val="20"/>
                                <w:lang w:val="es-MX"/>
                              </w:rPr>
                              <w:t>la Formación Profesional</w:t>
                            </w:r>
                          </w:smartTag>
                        </w:p>
                        <w:p w:rsidR="00FF6089" w:rsidDel="00000000" w:rsidP="00FF6089" w:rsidRDefault="00FF6089" w:rsidRPr="00DA2616" w14:paraId="6B9C9292" w14:textId="77777777">
                          <w:pPr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</w:pPr>
                          <w:r w:rsidDel="00000000" w:rsidR="00000000" w:rsidRPr="00DA2616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>Procedimiento: Gestión de Proyectos Formativos</w:t>
                          </w:r>
                        </w:p>
                      </w:txbxContent>
                    </wps:txbx>
                    <wps:bodyPr anchorCtr="0" anchor="t" bIns="45720" lIns="91440" rIns="91440" rot="0" upright="1" vert="horz" wrap="square" tIns="4572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-548506</wp:posOffset>
              </wp:positionH>
              <wp:positionV relativeFrom="paragraph">
                <wp:posOffset>-290726</wp:posOffset>
              </wp:positionV>
              <wp:extent cx="6705600" cy="724447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705600" cy="72444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4.png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